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4C1" w:rsidRPr="001553EB" w:rsidRDefault="006804C1" w:rsidP="006804C1">
      <w:pPr>
        <w:spacing w:after="0" w:line="300" w:lineRule="atLeast"/>
        <w:rPr>
          <w:rFonts w:ascii="Frutiger" w:hAnsi="Frutiger" w:cs="Arial"/>
          <w:b/>
          <w:sz w:val="18"/>
          <w:szCs w:val="18"/>
        </w:rPr>
      </w:pPr>
      <w:r w:rsidRPr="001553EB">
        <w:rPr>
          <w:rFonts w:ascii="Frutiger" w:hAnsi="Frutiger" w:cs="Arial"/>
          <w:b/>
          <w:sz w:val="18"/>
          <w:szCs w:val="18"/>
        </w:rPr>
        <w:t>Achtergrondinformatie over de multidisciplinaire e-</w:t>
      </w:r>
      <w:proofErr w:type="spellStart"/>
      <w:r w:rsidRPr="001553EB">
        <w:rPr>
          <w:rFonts w:ascii="Frutiger" w:hAnsi="Frutiger" w:cs="Arial"/>
          <w:b/>
          <w:sz w:val="18"/>
          <w:szCs w:val="18"/>
        </w:rPr>
        <w:t>learning</w:t>
      </w:r>
      <w:proofErr w:type="spellEnd"/>
      <w:r w:rsidRPr="001553EB">
        <w:rPr>
          <w:rFonts w:ascii="Frutiger" w:hAnsi="Frutiger" w:cs="Arial"/>
          <w:b/>
          <w:sz w:val="18"/>
          <w:szCs w:val="18"/>
        </w:rPr>
        <w:t xml:space="preserve"> Borstvoeding</w:t>
      </w:r>
    </w:p>
    <w:p w:rsidR="006804C1" w:rsidRDefault="006804C1" w:rsidP="006804C1">
      <w:pPr>
        <w:spacing w:after="0" w:line="300" w:lineRule="atLeast"/>
        <w:rPr>
          <w:rFonts w:ascii="Frutiger" w:hAnsi="Frutiger" w:cs="Arial"/>
          <w:sz w:val="18"/>
          <w:szCs w:val="18"/>
        </w:rPr>
      </w:pPr>
    </w:p>
    <w:p w:rsidR="006804C1" w:rsidRPr="00BD59F8" w:rsidRDefault="006804C1" w:rsidP="006804C1">
      <w:pPr>
        <w:spacing w:after="0" w:line="300" w:lineRule="atLeast"/>
        <w:rPr>
          <w:rFonts w:ascii="Frutiger" w:hAnsi="Frutiger" w:cs="Arial"/>
          <w:i/>
          <w:sz w:val="18"/>
          <w:szCs w:val="18"/>
        </w:rPr>
      </w:pPr>
      <w:r w:rsidRPr="00BD59F8">
        <w:rPr>
          <w:rFonts w:ascii="Frutiger" w:hAnsi="Frutiger" w:cs="Arial"/>
          <w:i/>
          <w:sz w:val="18"/>
          <w:szCs w:val="18"/>
        </w:rPr>
        <w:t xml:space="preserve">Aanleiding </w:t>
      </w:r>
    </w:p>
    <w:p w:rsidR="006804C1" w:rsidRDefault="006804C1" w:rsidP="006804C1">
      <w:pPr>
        <w:spacing w:after="0" w:line="300" w:lineRule="atLeast"/>
        <w:rPr>
          <w:rFonts w:ascii="DIN-RegularAlternate" w:hAnsi="DIN-RegularAlternate" w:cs="DIN-RegularAlternate"/>
          <w:sz w:val="20"/>
          <w:szCs w:val="20"/>
        </w:rPr>
      </w:pPr>
      <w:r>
        <w:rPr>
          <w:rFonts w:ascii="Frutiger" w:hAnsi="Frutiger" w:cs="Arial"/>
          <w:sz w:val="18"/>
          <w:szCs w:val="18"/>
        </w:rPr>
        <w:t>Weliswaar begint 80% van de vrouwen in Nederland die bevallen zijn met borstvoeding geven, maar dit percentage loopt in de eerste weken snel terug.</w:t>
      </w:r>
      <w:r w:rsidRPr="0089247C">
        <w:rPr>
          <w:rFonts w:ascii="DIN-RegularAlternate" w:hAnsi="DIN-RegularAlternate" w:cs="DIN-RegularAlternate"/>
          <w:sz w:val="20"/>
          <w:szCs w:val="20"/>
        </w:rPr>
        <w:t xml:space="preserve"> </w:t>
      </w:r>
      <w:r>
        <w:rPr>
          <w:rFonts w:ascii="DIN-RegularAlternate" w:hAnsi="DIN-RegularAlternate" w:cs="DIN-RegularAlternate"/>
          <w:sz w:val="20"/>
          <w:szCs w:val="20"/>
        </w:rPr>
        <w:t>Vrouwen stoppen vaak niet omdat ze dat willen, maar vanwege uiteenlopende redenen zoals onvoldoende melk en pijn tijdens het voeden. Een gemiste kans aangezien borstvoeding direct gezondheidswinst oplevert voor het kind en moeder. Het faciliteren van begeleiding is daarom noodzakelijk; investeren in kwaliteit</w:t>
      </w:r>
      <w:r>
        <w:rPr>
          <w:rFonts w:ascii="Frutiger" w:hAnsi="Frutiger" w:cs="Arial"/>
          <w:sz w:val="18"/>
          <w:szCs w:val="18"/>
        </w:rPr>
        <w:t xml:space="preserve"> van zorg, onder andere door scholing, is essentieel. Juiste begeleiding helpt moeders om langer borstvoeding te geven. </w:t>
      </w:r>
      <w:r>
        <w:rPr>
          <w:rFonts w:ascii="DIN-RegularAlternate" w:hAnsi="DIN-RegularAlternate" w:cs="DIN-RegularAlternate"/>
          <w:sz w:val="20"/>
          <w:szCs w:val="20"/>
        </w:rPr>
        <w:t xml:space="preserve">Met de juiste begeleiding wordt borstvoeding geven en krijgen ook daadwerkelijk een keuze van ouder en kind in plaats van het resultaat van knelpunten die kunnen worden opgelost. </w:t>
      </w:r>
    </w:p>
    <w:p w:rsidR="006804C1" w:rsidRDefault="006804C1" w:rsidP="006804C1">
      <w:pPr>
        <w:pStyle w:val="Default"/>
        <w:spacing w:line="300" w:lineRule="atLeast"/>
        <w:rPr>
          <w:rFonts w:ascii="Frutiger" w:hAnsi="Frutiger" w:cs="Arial"/>
          <w:sz w:val="18"/>
          <w:szCs w:val="18"/>
        </w:rPr>
      </w:pPr>
      <w:r>
        <w:rPr>
          <w:rFonts w:ascii="DIN-RegularAlternate" w:hAnsi="DIN-RegularAlternate" w:cs="DIN-RegularAlternate"/>
          <w:sz w:val="20"/>
          <w:szCs w:val="20"/>
        </w:rPr>
        <w:t>Met dat als uitgangspunt is in 2015 is de Multidisciplinaire Richtlijn Borstvoeding gelanceerd. Als een van de implementatietools van deze richtlijn, is de e-</w:t>
      </w:r>
      <w:proofErr w:type="spellStart"/>
      <w:r>
        <w:rPr>
          <w:rFonts w:ascii="DIN-RegularAlternate" w:hAnsi="DIN-RegularAlternate" w:cs="DIN-RegularAlternate"/>
          <w:sz w:val="20"/>
          <w:szCs w:val="20"/>
        </w:rPr>
        <w:t>learning</w:t>
      </w:r>
      <w:proofErr w:type="spellEnd"/>
      <w:r>
        <w:rPr>
          <w:rFonts w:ascii="DIN-RegularAlternate" w:hAnsi="DIN-RegularAlternate" w:cs="DIN-RegularAlternate"/>
          <w:sz w:val="20"/>
          <w:szCs w:val="20"/>
        </w:rPr>
        <w:t xml:space="preserve"> Borstvoeding ontwikkeld. </w:t>
      </w:r>
      <w:r>
        <w:rPr>
          <w:rFonts w:ascii="Frutiger" w:hAnsi="Frutiger" w:cs="Arial"/>
          <w:sz w:val="18"/>
          <w:szCs w:val="18"/>
        </w:rPr>
        <w:t>De e-</w:t>
      </w:r>
      <w:proofErr w:type="spellStart"/>
      <w:r>
        <w:rPr>
          <w:rFonts w:ascii="Frutiger" w:hAnsi="Frutiger" w:cs="Arial"/>
          <w:sz w:val="18"/>
          <w:szCs w:val="18"/>
        </w:rPr>
        <w:t>learning</w:t>
      </w:r>
      <w:proofErr w:type="spellEnd"/>
      <w:r>
        <w:rPr>
          <w:rFonts w:ascii="Frutiger" w:hAnsi="Frutiger" w:cs="Arial"/>
          <w:sz w:val="18"/>
          <w:szCs w:val="18"/>
        </w:rPr>
        <w:t xml:space="preserve"> maakt een vertaalslag vanuit de richtlijn</w:t>
      </w:r>
      <w:r w:rsidRPr="00331CC2">
        <w:rPr>
          <w:rFonts w:ascii="Frutiger" w:hAnsi="Frutiger" w:cs="Arial"/>
          <w:sz w:val="18"/>
          <w:szCs w:val="18"/>
        </w:rPr>
        <w:t xml:space="preserve"> </w:t>
      </w:r>
      <w:r>
        <w:rPr>
          <w:rFonts w:ascii="Frutiger" w:hAnsi="Frutiger" w:cs="Arial"/>
          <w:sz w:val="18"/>
          <w:szCs w:val="18"/>
        </w:rPr>
        <w:t xml:space="preserve">naar de praktijk van de professional </w:t>
      </w:r>
      <w:r w:rsidRPr="00331CC2">
        <w:rPr>
          <w:rFonts w:ascii="Frutiger" w:hAnsi="Frutiger" w:cs="Arial"/>
          <w:sz w:val="18"/>
          <w:szCs w:val="18"/>
        </w:rPr>
        <w:t>en de omgang met moeders.</w:t>
      </w:r>
    </w:p>
    <w:p w:rsidR="006804C1" w:rsidRDefault="006804C1" w:rsidP="006804C1">
      <w:pPr>
        <w:spacing w:after="0" w:line="300" w:lineRule="atLeast"/>
        <w:rPr>
          <w:rFonts w:ascii="Frutiger" w:hAnsi="Frutiger" w:cs="Arial"/>
          <w:sz w:val="18"/>
          <w:szCs w:val="18"/>
        </w:rPr>
      </w:pPr>
    </w:p>
    <w:p w:rsidR="006804C1" w:rsidRPr="00BD59F8" w:rsidRDefault="006804C1" w:rsidP="006804C1">
      <w:pPr>
        <w:pStyle w:val="Default"/>
        <w:spacing w:line="300" w:lineRule="atLeast"/>
        <w:rPr>
          <w:rFonts w:ascii="Frutiger" w:hAnsi="Frutiger" w:cstheme="minorBidi"/>
          <w:i/>
          <w:color w:val="auto"/>
          <w:sz w:val="18"/>
          <w:szCs w:val="18"/>
        </w:rPr>
      </w:pPr>
      <w:r w:rsidRPr="00BD59F8">
        <w:rPr>
          <w:rFonts w:ascii="Frutiger" w:hAnsi="Frutiger" w:cstheme="minorBidi"/>
          <w:i/>
          <w:color w:val="auto"/>
          <w:sz w:val="18"/>
          <w:szCs w:val="18"/>
        </w:rPr>
        <w:t>Opzet e-</w:t>
      </w:r>
      <w:proofErr w:type="spellStart"/>
      <w:r w:rsidRPr="00BD59F8">
        <w:rPr>
          <w:rFonts w:ascii="Frutiger" w:hAnsi="Frutiger" w:cstheme="minorBidi"/>
          <w:i/>
          <w:color w:val="auto"/>
          <w:sz w:val="18"/>
          <w:szCs w:val="18"/>
        </w:rPr>
        <w:t>learning</w:t>
      </w:r>
      <w:proofErr w:type="spellEnd"/>
    </w:p>
    <w:p w:rsidR="006804C1" w:rsidRPr="00331CC2" w:rsidRDefault="006804C1" w:rsidP="006804C1">
      <w:pPr>
        <w:pStyle w:val="Default"/>
        <w:spacing w:line="300" w:lineRule="atLeast"/>
        <w:rPr>
          <w:rFonts w:ascii="Frutiger" w:hAnsi="Frutiger" w:cstheme="minorBidi"/>
          <w:color w:val="auto"/>
          <w:sz w:val="18"/>
          <w:szCs w:val="18"/>
        </w:rPr>
      </w:pPr>
      <w:r w:rsidRPr="00331CC2">
        <w:rPr>
          <w:rFonts w:ascii="Frutiger" w:hAnsi="Frutiger" w:cs="Arial"/>
          <w:sz w:val="18"/>
          <w:szCs w:val="18"/>
        </w:rPr>
        <w:t>De e-</w:t>
      </w:r>
      <w:proofErr w:type="spellStart"/>
      <w:r w:rsidRPr="00331CC2">
        <w:rPr>
          <w:rFonts w:ascii="Frutiger" w:hAnsi="Frutiger" w:cs="Arial"/>
          <w:sz w:val="18"/>
          <w:szCs w:val="18"/>
        </w:rPr>
        <w:t>learning</w:t>
      </w:r>
      <w:proofErr w:type="spellEnd"/>
      <w:r w:rsidRPr="00331CC2">
        <w:rPr>
          <w:rFonts w:ascii="Frutiger" w:hAnsi="Frutiger" w:cs="Arial"/>
          <w:sz w:val="18"/>
          <w:szCs w:val="18"/>
        </w:rPr>
        <w:t xml:space="preserve"> Borstvoeding gaat in op het volledige proces van voorbereiden, starten e</w:t>
      </w:r>
      <w:r>
        <w:rPr>
          <w:rFonts w:ascii="Frutiger" w:hAnsi="Frutiger" w:cs="Arial"/>
          <w:sz w:val="18"/>
          <w:szCs w:val="18"/>
        </w:rPr>
        <w:t xml:space="preserve">n continueren van borstvoeding en bestaat </w:t>
      </w:r>
      <w:r w:rsidRPr="00331CC2">
        <w:rPr>
          <w:rFonts w:ascii="Frutiger" w:hAnsi="Frutiger" w:cstheme="minorBidi"/>
          <w:color w:val="auto"/>
          <w:sz w:val="18"/>
          <w:szCs w:val="18"/>
        </w:rPr>
        <w:t>uit</w:t>
      </w:r>
      <w:r>
        <w:rPr>
          <w:rFonts w:ascii="Frutiger" w:hAnsi="Frutiger" w:cstheme="minorBidi"/>
          <w:color w:val="auto"/>
          <w:sz w:val="18"/>
          <w:szCs w:val="18"/>
        </w:rPr>
        <w:t xml:space="preserve"> 4</w:t>
      </w:r>
      <w:r w:rsidRPr="00331CC2">
        <w:rPr>
          <w:rFonts w:ascii="Frutiger" w:hAnsi="Frutiger" w:cstheme="minorBidi"/>
          <w:color w:val="auto"/>
          <w:sz w:val="18"/>
          <w:szCs w:val="18"/>
        </w:rPr>
        <w:t xml:space="preserve"> verschillende onderdelen</w:t>
      </w:r>
      <w:r>
        <w:rPr>
          <w:rFonts w:ascii="Frutiger" w:hAnsi="Frutiger" w:cstheme="minorBidi"/>
          <w:color w:val="auto"/>
          <w:sz w:val="18"/>
          <w:szCs w:val="18"/>
        </w:rPr>
        <w:t xml:space="preserve">: </w:t>
      </w:r>
      <w:r w:rsidRPr="00331CC2">
        <w:rPr>
          <w:rFonts w:ascii="Frutiger" w:hAnsi="Frutiger" w:cstheme="minorBidi"/>
          <w:color w:val="auto"/>
          <w:sz w:val="18"/>
          <w:szCs w:val="18"/>
        </w:rPr>
        <w:t xml:space="preserve">pre-toets, basis, </w:t>
      </w:r>
      <w:r>
        <w:rPr>
          <w:rFonts w:ascii="Frutiger" w:hAnsi="Frutiger" w:cstheme="minorBidi"/>
          <w:color w:val="auto"/>
          <w:sz w:val="18"/>
          <w:szCs w:val="18"/>
        </w:rPr>
        <w:t xml:space="preserve">verdieping en eindtoets. </w:t>
      </w:r>
    </w:p>
    <w:p w:rsidR="006804C1" w:rsidRDefault="006804C1" w:rsidP="006804C1">
      <w:pPr>
        <w:pStyle w:val="Default"/>
        <w:spacing w:line="300" w:lineRule="atLeast"/>
        <w:rPr>
          <w:rFonts w:ascii="Frutiger" w:hAnsi="Frutiger"/>
          <w:color w:val="auto"/>
          <w:sz w:val="18"/>
          <w:szCs w:val="18"/>
        </w:rPr>
      </w:pPr>
    </w:p>
    <w:p w:rsidR="006804C1" w:rsidRDefault="006804C1" w:rsidP="006804C1">
      <w:pPr>
        <w:pStyle w:val="Default"/>
        <w:spacing w:line="300" w:lineRule="atLeast"/>
        <w:rPr>
          <w:rFonts w:ascii="Frutiger" w:hAnsi="Frutiger"/>
          <w:color w:val="auto"/>
          <w:sz w:val="18"/>
          <w:szCs w:val="18"/>
        </w:rPr>
      </w:pPr>
      <w:r w:rsidRPr="00331CC2">
        <w:rPr>
          <w:rFonts w:ascii="Frutiger" w:hAnsi="Frutiger"/>
          <w:color w:val="auto"/>
          <w:sz w:val="18"/>
          <w:szCs w:val="18"/>
        </w:rPr>
        <w:t xml:space="preserve">De </w:t>
      </w:r>
      <w:r>
        <w:rPr>
          <w:rFonts w:ascii="Frutiger" w:hAnsi="Frutiger"/>
          <w:color w:val="auto"/>
          <w:sz w:val="18"/>
          <w:szCs w:val="18"/>
        </w:rPr>
        <w:t>algemene pré-</w:t>
      </w:r>
      <w:r w:rsidRPr="00331CC2">
        <w:rPr>
          <w:rFonts w:ascii="Frutiger" w:hAnsi="Frutiger"/>
          <w:color w:val="auto"/>
          <w:sz w:val="18"/>
          <w:szCs w:val="18"/>
        </w:rPr>
        <w:t>toets geeft de deelnemer een beeld van de inh</w:t>
      </w:r>
      <w:r>
        <w:rPr>
          <w:rFonts w:ascii="Frutiger" w:hAnsi="Frutiger"/>
          <w:color w:val="auto"/>
          <w:sz w:val="18"/>
          <w:szCs w:val="18"/>
        </w:rPr>
        <w:t>oud en reikwijdte van de e-</w:t>
      </w:r>
      <w:proofErr w:type="spellStart"/>
      <w:r>
        <w:rPr>
          <w:rFonts w:ascii="Frutiger" w:hAnsi="Frutiger"/>
          <w:color w:val="auto"/>
          <w:sz w:val="18"/>
          <w:szCs w:val="18"/>
        </w:rPr>
        <w:t>learning</w:t>
      </w:r>
      <w:proofErr w:type="spellEnd"/>
      <w:r w:rsidRPr="00331CC2">
        <w:rPr>
          <w:rFonts w:ascii="Frutiger" w:hAnsi="Frutiger"/>
          <w:color w:val="auto"/>
          <w:sz w:val="18"/>
          <w:szCs w:val="18"/>
        </w:rPr>
        <w:t xml:space="preserve">. De uitslag leidt tot bewustwording bij de deelnemer over hoe het met zijn/haar kennis </w:t>
      </w:r>
      <w:r>
        <w:rPr>
          <w:rFonts w:ascii="Frutiger" w:hAnsi="Frutiger"/>
          <w:color w:val="auto"/>
          <w:sz w:val="18"/>
          <w:szCs w:val="18"/>
        </w:rPr>
        <w:t xml:space="preserve">over borstvoeding </w:t>
      </w:r>
      <w:r w:rsidRPr="00331CC2">
        <w:rPr>
          <w:rFonts w:ascii="Frutiger" w:hAnsi="Frutiger"/>
          <w:color w:val="auto"/>
          <w:sz w:val="18"/>
          <w:szCs w:val="18"/>
        </w:rPr>
        <w:t xml:space="preserve">is gesteld. </w:t>
      </w:r>
    </w:p>
    <w:p w:rsidR="006804C1" w:rsidRDefault="006804C1" w:rsidP="006804C1">
      <w:pPr>
        <w:pStyle w:val="Default"/>
        <w:spacing w:line="300" w:lineRule="atLeast"/>
        <w:rPr>
          <w:rFonts w:ascii="Frutiger" w:hAnsi="Frutiger"/>
          <w:color w:val="auto"/>
          <w:sz w:val="18"/>
          <w:szCs w:val="18"/>
        </w:rPr>
      </w:pPr>
    </w:p>
    <w:p w:rsidR="006804C1" w:rsidRPr="00331CC2" w:rsidRDefault="006804C1" w:rsidP="006804C1">
      <w:pPr>
        <w:pStyle w:val="Default"/>
        <w:spacing w:line="300" w:lineRule="atLeast"/>
        <w:rPr>
          <w:rFonts w:ascii="Frutiger" w:hAnsi="Frutiger"/>
          <w:color w:val="auto"/>
          <w:sz w:val="18"/>
          <w:szCs w:val="18"/>
        </w:rPr>
      </w:pPr>
      <w:r>
        <w:rPr>
          <w:rFonts w:ascii="Frutiger" w:hAnsi="Frutiger"/>
          <w:color w:val="auto"/>
          <w:sz w:val="18"/>
          <w:szCs w:val="18"/>
        </w:rPr>
        <w:t xml:space="preserve">De basis </w:t>
      </w:r>
      <w:r w:rsidRPr="00331CC2">
        <w:rPr>
          <w:rFonts w:ascii="Frutiger" w:hAnsi="Frutiger"/>
          <w:color w:val="auto"/>
          <w:sz w:val="18"/>
          <w:szCs w:val="18"/>
        </w:rPr>
        <w:t>gaat in op het volledige proces van voorbereiden, starten en continueren van borstvoeding. Uitgangspunt daarbij is de Multidisciplinaire richtlijn Borstvoeding. Ook komen algemene aspecten die met coaching van de moeders te maken hebben aan de orde. De informatie is verdeel</w:t>
      </w:r>
      <w:r>
        <w:rPr>
          <w:rFonts w:ascii="Frutiger" w:hAnsi="Frutiger"/>
          <w:color w:val="auto"/>
          <w:sz w:val="18"/>
          <w:szCs w:val="18"/>
        </w:rPr>
        <w:t>d</w:t>
      </w:r>
      <w:r w:rsidRPr="00331CC2">
        <w:rPr>
          <w:rFonts w:ascii="Frutiger" w:hAnsi="Frutiger"/>
          <w:color w:val="auto"/>
          <w:sz w:val="18"/>
          <w:szCs w:val="18"/>
        </w:rPr>
        <w:t xml:space="preserve"> in acht blokken:</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Anatomie en fysiologie (anatomie, fysiologie van de melkproductie, zuigontwikkeling)</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Starten met borstvoeding (borstvoedingswens, huid-op-huid, aanleggen, voeden op verzoek)</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Gezondheidseffecten (positieve effecten, uitzonderingen en risicosituaties)</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Knelpunten (gezond maar kwetsbaar, pijn, onvoldoende melkproductie, onvoldoende melkinname)</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Kolven (wanneer kolven, kolfmethoden, kolfproductie)</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Continueren van borstvoeding (langer voeden, in de kraamweek, combineren en afbouwen)</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Medicatie (farmacokinetiek, anticonceptie, HIV/Aids)</w:t>
      </w:r>
    </w:p>
    <w:p w:rsidR="006804C1" w:rsidRPr="00331CC2" w:rsidRDefault="006804C1" w:rsidP="006804C1">
      <w:pPr>
        <w:pStyle w:val="Default"/>
        <w:numPr>
          <w:ilvl w:val="0"/>
          <w:numId w:val="2"/>
        </w:numPr>
        <w:spacing w:line="300" w:lineRule="atLeast"/>
        <w:rPr>
          <w:rFonts w:ascii="Frutiger" w:hAnsi="Frutiger"/>
          <w:color w:val="auto"/>
          <w:sz w:val="18"/>
          <w:szCs w:val="18"/>
        </w:rPr>
      </w:pPr>
      <w:r w:rsidRPr="00331CC2">
        <w:rPr>
          <w:rFonts w:ascii="Frutiger" w:hAnsi="Frutiger"/>
          <w:color w:val="auto"/>
          <w:sz w:val="18"/>
          <w:szCs w:val="18"/>
        </w:rPr>
        <w:t>Gewicht (wegen, in de kraamtijd, na de kraamtijd)</w:t>
      </w:r>
    </w:p>
    <w:p w:rsidR="006804C1" w:rsidRDefault="006804C1" w:rsidP="006804C1">
      <w:pPr>
        <w:pStyle w:val="Default"/>
        <w:spacing w:line="300" w:lineRule="atLeast"/>
        <w:rPr>
          <w:rFonts w:ascii="Frutiger" w:hAnsi="Frutiger"/>
          <w:color w:val="auto"/>
          <w:sz w:val="18"/>
          <w:szCs w:val="18"/>
        </w:rPr>
      </w:pPr>
    </w:p>
    <w:p w:rsidR="006804C1" w:rsidRPr="00331CC2" w:rsidRDefault="006804C1" w:rsidP="006804C1">
      <w:pPr>
        <w:pStyle w:val="Default"/>
        <w:spacing w:line="300" w:lineRule="atLeast"/>
        <w:rPr>
          <w:rFonts w:ascii="Frutiger" w:hAnsi="Frutiger"/>
          <w:color w:val="auto"/>
          <w:sz w:val="18"/>
          <w:szCs w:val="18"/>
        </w:rPr>
      </w:pPr>
      <w:r>
        <w:rPr>
          <w:rFonts w:ascii="Frutiger" w:hAnsi="Frutiger"/>
          <w:color w:val="auto"/>
          <w:sz w:val="18"/>
          <w:szCs w:val="18"/>
        </w:rPr>
        <w:t>De verdieping</w:t>
      </w:r>
      <w:r w:rsidRPr="00331CC2">
        <w:rPr>
          <w:rFonts w:ascii="Frutiger" w:hAnsi="Frutiger"/>
          <w:color w:val="auto"/>
          <w:sz w:val="18"/>
          <w:szCs w:val="18"/>
        </w:rPr>
        <w:t xml:space="preserve"> bevat een uit</w:t>
      </w:r>
      <w:r>
        <w:rPr>
          <w:rFonts w:ascii="Frutiger" w:hAnsi="Frutiger"/>
          <w:color w:val="auto"/>
          <w:sz w:val="18"/>
          <w:szCs w:val="18"/>
        </w:rPr>
        <w:t>gebreide tijdlijn aan de hand van</w:t>
      </w:r>
      <w:r w:rsidRPr="00331CC2">
        <w:rPr>
          <w:rFonts w:ascii="Frutiger" w:hAnsi="Frutiger"/>
          <w:color w:val="auto"/>
          <w:sz w:val="18"/>
          <w:szCs w:val="18"/>
        </w:rPr>
        <w:t xml:space="preserve"> casuïstiek waarin moeders te maken krijgen met situaties of problemen die een weerslag hebben op borstvoeding. De tijdlijn start vanaf de geboorte tot aan het moment dat moeders stoppen met borstvoeding. </w:t>
      </w:r>
      <w:r>
        <w:rPr>
          <w:rFonts w:ascii="Frutiger" w:hAnsi="Frutiger"/>
          <w:color w:val="auto"/>
          <w:sz w:val="18"/>
          <w:szCs w:val="18"/>
        </w:rPr>
        <w:t>Er wordt een</w:t>
      </w:r>
      <w:r w:rsidRPr="00331CC2">
        <w:rPr>
          <w:rFonts w:ascii="Frutiger" w:hAnsi="Frutiger"/>
          <w:color w:val="auto"/>
          <w:sz w:val="18"/>
          <w:szCs w:val="18"/>
        </w:rPr>
        <w:t xml:space="preserve"> extra vertaalslag </w:t>
      </w:r>
      <w:r>
        <w:rPr>
          <w:rFonts w:ascii="Frutiger" w:hAnsi="Frutiger"/>
          <w:color w:val="auto"/>
          <w:sz w:val="18"/>
          <w:szCs w:val="18"/>
        </w:rPr>
        <w:t xml:space="preserve">gemaakt </w:t>
      </w:r>
      <w:r w:rsidRPr="00331CC2">
        <w:rPr>
          <w:rFonts w:ascii="Frutiger" w:hAnsi="Frutiger"/>
          <w:color w:val="auto"/>
          <w:sz w:val="18"/>
          <w:szCs w:val="18"/>
        </w:rPr>
        <w:t>van de richtlijn Bors</w:t>
      </w:r>
      <w:r>
        <w:rPr>
          <w:rFonts w:ascii="Frutiger" w:hAnsi="Frutiger"/>
          <w:color w:val="auto"/>
          <w:sz w:val="18"/>
          <w:szCs w:val="18"/>
        </w:rPr>
        <w:t>t</w:t>
      </w:r>
      <w:r w:rsidRPr="00331CC2">
        <w:rPr>
          <w:rFonts w:ascii="Frutiger" w:hAnsi="Frutiger"/>
          <w:color w:val="auto"/>
          <w:sz w:val="18"/>
          <w:szCs w:val="18"/>
        </w:rPr>
        <w:t>voeding</w:t>
      </w:r>
      <w:r>
        <w:rPr>
          <w:rFonts w:ascii="Frutiger" w:hAnsi="Frutiger"/>
          <w:color w:val="auto"/>
          <w:sz w:val="18"/>
          <w:szCs w:val="18"/>
        </w:rPr>
        <w:t xml:space="preserve"> naar de praktijk van de betreffende deelnemer</w:t>
      </w:r>
      <w:r w:rsidRPr="00331CC2">
        <w:rPr>
          <w:rFonts w:ascii="Frutiger" w:hAnsi="Frutiger"/>
          <w:color w:val="auto"/>
          <w:sz w:val="18"/>
          <w:szCs w:val="18"/>
        </w:rPr>
        <w:t xml:space="preserve"> en de omgang met moeders. De verhalen van de moeders zijn in principe voor iedereen dezelfde. Wat er echter aan verdiepende informatie en vraagstelling tevoorschijn komt, hangt af van de functie. Om ervoor te zorgen dat een deelnemer alleen de informatie krijgt die voor hem/haar relevant is, kiest de deelnemer aan het begin van dit onderdeel welke functie hij/zij heeft en wordt het 'pad' met de juiste informatie samengesteld. Er zijn zeven leerpaden:</w:t>
      </w:r>
    </w:p>
    <w:p w:rsidR="006804C1" w:rsidRPr="00331CC2" w:rsidRDefault="006804C1" w:rsidP="006804C1">
      <w:pPr>
        <w:pStyle w:val="Lijstalinea"/>
        <w:numPr>
          <w:ilvl w:val="0"/>
          <w:numId w:val="1"/>
        </w:numPr>
        <w:spacing w:line="300" w:lineRule="atLeast"/>
        <w:rPr>
          <w:rFonts w:ascii="Frutiger" w:hAnsi="Frutiger"/>
          <w:sz w:val="18"/>
          <w:szCs w:val="18"/>
        </w:rPr>
      </w:pPr>
      <w:r w:rsidRPr="00331CC2">
        <w:rPr>
          <w:rFonts w:ascii="Frutiger" w:hAnsi="Frutiger"/>
          <w:sz w:val="18"/>
          <w:szCs w:val="18"/>
        </w:rPr>
        <w:t xml:space="preserve">Verloskundige, gynaecoloog </w:t>
      </w:r>
    </w:p>
    <w:p w:rsidR="006804C1" w:rsidRPr="00331CC2" w:rsidRDefault="006804C1" w:rsidP="006804C1">
      <w:pPr>
        <w:pStyle w:val="Lijstalinea"/>
        <w:numPr>
          <w:ilvl w:val="0"/>
          <w:numId w:val="1"/>
        </w:numPr>
        <w:spacing w:line="300" w:lineRule="atLeast"/>
        <w:rPr>
          <w:rFonts w:ascii="Frutiger" w:hAnsi="Frutiger"/>
          <w:sz w:val="18"/>
          <w:szCs w:val="18"/>
        </w:rPr>
      </w:pPr>
      <w:r w:rsidRPr="00331CC2">
        <w:rPr>
          <w:rFonts w:ascii="Frutiger" w:hAnsi="Frutiger"/>
          <w:sz w:val="18"/>
          <w:szCs w:val="18"/>
        </w:rPr>
        <w:lastRenderedPageBreak/>
        <w:t xml:space="preserve">Kinderarts, verpleegkundig specialist in de kindergeneeskunde </w:t>
      </w:r>
    </w:p>
    <w:p w:rsidR="006804C1" w:rsidRPr="00331CC2" w:rsidRDefault="006804C1" w:rsidP="006804C1">
      <w:pPr>
        <w:pStyle w:val="Lijstalinea"/>
        <w:spacing w:line="300" w:lineRule="atLeast"/>
        <w:ind w:hanging="360"/>
        <w:rPr>
          <w:rFonts w:ascii="Frutiger" w:hAnsi="Frutiger"/>
          <w:sz w:val="18"/>
          <w:szCs w:val="18"/>
        </w:rPr>
      </w:pPr>
      <w:r w:rsidRPr="00331CC2">
        <w:rPr>
          <w:rFonts w:ascii="Frutiger" w:hAnsi="Frutiger"/>
          <w:sz w:val="18"/>
          <w:szCs w:val="18"/>
        </w:rPr>
        <w:t xml:space="preserve">•      Kraamverzorgende </w:t>
      </w:r>
    </w:p>
    <w:p w:rsidR="006804C1" w:rsidRPr="00331CC2" w:rsidRDefault="006804C1" w:rsidP="006804C1">
      <w:pPr>
        <w:pStyle w:val="Lijstalinea"/>
        <w:spacing w:line="300" w:lineRule="atLeast"/>
        <w:ind w:hanging="360"/>
        <w:rPr>
          <w:rFonts w:ascii="Frutiger" w:hAnsi="Frutiger"/>
          <w:sz w:val="18"/>
          <w:szCs w:val="18"/>
        </w:rPr>
      </w:pPr>
      <w:r w:rsidRPr="00331CC2">
        <w:rPr>
          <w:rFonts w:ascii="Frutiger" w:hAnsi="Frutiger"/>
          <w:sz w:val="18"/>
          <w:szCs w:val="18"/>
        </w:rPr>
        <w:t xml:space="preserve">•      Obstetrieverpleegkundige </w:t>
      </w:r>
    </w:p>
    <w:p w:rsidR="006804C1" w:rsidRPr="00331CC2" w:rsidRDefault="006804C1" w:rsidP="006804C1">
      <w:pPr>
        <w:pStyle w:val="Lijstalinea"/>
        <w:spacing w:line="300" w:lineRule="atLeast"/>
        <w:ind w:hanging="360"/>
        <w:rPr>
          <w:rFonts w:ascii="Frutiger" w:hAnsi="Frutiger"/>
          <w:sz w:val="18"/>
          <w:szCs w:val="18"/>
        </w:rPr>
      </w:pPr>
      <w:r w:rsidRPr="00331CC2">
        <w:rPr>
          <w:rFonts w:ascii="Frutiger" w:hAnsi="Frutiger"/>
          <w:sz w:val="18"/>
          <w:szCs w:val="18"/>
        </w:rPr>
        <w:t>•      Jeugdarts, jeugdverpleegkundige, jeugdverpleegkundig specialist in de JGZ, huisarts</w:t>
      </w:r>
    </w:p>
    <w:p w:rsidR="006804C1" w:rsidRPr="00331CC2" w:rsidRDefault="006804C1" w:rsidP="006804C1">
      <w:pPr>
        <w:pStyle w:val="Lijstalinea"/>
        <w:numPr>
          <w:ilvl w:val="0"/>
          <w:numId w:val="1"/>
        </w:numPr>
        <w:spacing w:line="300" w:lineRule="atLeast"/>
        <w:rPr>
          <w:rFonts w:ascii="Frutiger" w:hAnsi="Frutiger"/>
          <w:sz w:val="18"/>
          <w:szCs w:val="18"/>
        </w:rPr>
      </w:pPr>
      <w:r w:rsidRPr="00331CC2">
        <w:rPr>
          <w:rFonts w:ascii="Frutiger" w:hAnsi="Frutiger"/>
          <w:sz w:val="18"/>
          <w:szCs w:val="18"/>
        </w:rPr>
        <w:t>Kinderverpleegkundige</w:t>
      </w:r>
    </w:p>
    <w:p w:rsidR="006804C1" w:rsidRPr="00331CC2" w:rsidRDefault="006804C1" w:rsidP="006804C1">
      <w:pPr>
        <w:pStyle w:val="Lijstalinea"/>
        <w:numPr>
          <w:ilvl w:val="0"/>
          <w:numId w:val="1"/>
        </w:numPr>
        <w:spacing w:line="300" w:lineRule="atLeast"/>
        <w:rPr>
          <w:rFonts w:ascii="Frutiger" w:hAnsi="Frutiger"/>
          <w:sz w:val="18"/>
          <w:szCs w:val="18"/>
        </w:rPr>
      </w:pPr>
      <w:r w:rsidRPr="00331CC2">
        <w:rPr>
          <w:rFonts w:ascii="Frutiger" w:hAnsi="Frutiger"/>
          <w:sz w:val="18"/>
          <w:szCs w:val="18"/>
        </w:rPr>
        <w:t xml:space="preserve">Diëtist </w:t>
      </w:r>
    </w:p>
    <w:p w:rsidR="006804C1" w:rsidRDefault="006804C1" w:rsidP="006804C1">
      <w:pPr>
        <w:spacing w:after="0" w:line="300" w:lineRule="atLeast"/>
        <w:rPr>
          <w:rFonts w:ascii="Frutiger" w:hAnsi="Frutiger"/>
          <w:sz w:val="18"/>
          <w:szCs w:val="18"/>
        </w:rPr>
      </w:pPr>
    </w:p>
    <w:p w:rsidR="006804C1" w:rsidRDefault="006804C1" w:rsidP="006804C1">
      <w:pPr>
        <w:spacing w:after="0" w:line="300" w:lineRule="atLeast"/>
        <w:rPr>
          <w:rFonts w:ascii="Frutiger" w:hAnsi="Frutiger"/>
          <w:sz w:val="18"/>
          <w:szCs w:val="18"/>
        </w:rPr>
      </w:pPr>
      <w:r w:rsidRPr="00331CC2">
        <w:rPr>
          <w:rFonts w:ascii="Frutiger" w:hAnsi="Frutiger"/>
          <w:sz w:val="18"/>
          <w:szCs w:val="18"/>
        </w:rPr>
        <w:t>De e-</w:t>
      </w:r>
      <w:proofErr w:type="spellStart"/>
      <w:r w:rsidRPr="00331CC2">
        <w:rPr>
          <w:rFonts w:ascii="Frutiger" w:hAnsi="Frutiger"/>
          <w:sz w:val="18"/>
          <w:szCs w:val="18"/>
        </w:rPr>
        <w:t>learning</w:t>
      </w:r>
      <w:proofErr w:type="spellEnd"/>
      <w:r w:rsidRPr="00331CC2">
        <w:rPr>
          <w:rFonts w:ascii="Frutiger" w:hAnsi="Frutiger"/>
          <w:sz w:val="18"/>
          <w:szCs w:val="18"/>
        </w:rPr>
        <w:t xml:space="preserve"> eindigt met een eindtoets</w:t>
      </w:r>
      <w:r>
        <w:rPr>
          <w:rFonts w:ascii="Frutiger" w:hAnsi="Frutiger"/>
          <w:sz w:val="18"/>
          <w:szCs w:val="18"/>
        </w:rPr>
        <w:t xml:space="preserve">, afgestemd op de functie van de deelnemer. Bij succesvol afronden van de toets ontvangt de deelnemer een certificaat en/of de door de betreffende beroepsvereniging toegekende accreditatiepunten. </w:t>
      </w:r>
    </w:p>
    <w:p w:rsidR="006804C1" w:rsidRDefault="006804C1" w:rsidP="006804C1">
      <w:pPr>
        <w:spacing w:after="0" w:line="300" w:lineRule="atLeast"/>
        <w:rPr>
          <w:rFonts w:ascii="Frutiger" w:hAnsi="Frutiger" w:cs="Arial"/>
          <w:sz w:val="18"/>
          <w:szCs w:val="18"/>
        </w:rPr>
      </w:pPr>
    </w:p>
    <w:p w:rsidR="006804C1" w:rsidRPr="005F459D" w:rsidRDefault="006804C1" w:rsidP="006804C1">
      <w:pPr>
        <w:spacing w:after="0" w:line="300" w:lineRule="atLeast"/>
        <w:rPr>
          <w:rFonts w:ascii="Frutiger" w:hAnsi="Frutiger" w:cs="Arial"/>
          <w:i/>
          <w:sz w:val="18"/>
          <w:szCs w:val="18"/>
        </w:rPr>
      </w:pPr>
      <w:r w:rsidRPr="005F459D">
        <w:rPr>
          <w:rFonts w:ascii="Frutiger" w:hAnsi="Frutiger" w:cs="Arial"/>
          <w:i/>
          <w:sz w:val="18"/>
          <w:szCs w:val="18"/>
        </w:rPr>
        <w:t>Wie zijn er betrokken</w:t>
      </w:r>
    </w:p>
    <w:p w:rsidR="006804C1" w:rsidRPr="00331CC2" w:rsidRDefault="006804C1" w:rsidP="006804C1">
      <w:pPr>
        <w:spacing w:after="0" w:line="300" w:lineRule="atLeast"/>
        <w:rPr>
          <w:rFonts w:ascii="Frutiger" w:hAnsi="Frutiger"/>
          <w:bCs/>
          <w:sz w:val="18"/>
          <w:szCs w:val="18"/>
        </w:rPr>
      </w:pPr>
      <w:r>
        <w:rPr>
          <w:rFonts w:ascii="Frutiger" w:hAnsi="Frutiger" w:cs="Arial"/>
          <w:sz w:val="18"/>
          <w:szCs w:val="18"/>
        </w:rPr>
        <w:t>De e-</w:t>
      </w:r>
      <w:proofErr w:type="spellStart"/>
      <w:r>
        <w:rPr>
          <w:rFonts w:ascii="Frutiger" w:hAnsi="Frutiger" w:cs="Arial"/>
          <w:sz w:val="18"/>
          <w:szCs w:val="18"/>
        </w:rPr>
        <w:t>learning</w:t>
      </w:r>
      <w:proofErr w:type="spellEnd"/>
      <w:r>
        <w:rPr>
          <w:rFonts w:ascii="Frutiger" w:hAnsi="Frutiger" w:cs="Arial"/>
          <w:sz w:val="18"/>
          <w:szCs w:val="18"/>
        </w:rPr>
        <w:t xml:space="preserve"> is ontwikkeld door een werkgroep van het Nationaal Platform Borstvoeding. In dit Platform werken vertegenwoordigers van een groot aantal (beroeps)organisaties die direct of indirect betrokken zijn bij borstvoeding samen om vrouwen te ondersteunen die hebben gekozen om borstvoeding te geven, zodat zij dat zolang kunnen doen als zij van plan waren. De werkgroep bestond uit </w:t>
      </w:r>
      <w:r w:rsidRPr="00331CC2">
        <w:rPr>
          <w:rFonts w:ascii="Frutiger" w:hAnsi="Frutiger"/>
          <w:bCs/>
          <w:sz w:val="18"/>
          <w:szCs w:val="18"/>
        </w:rPr>
        <w:t>vertegenwoordigers van</w:t>
      </w:r>
      <w:r>
        <w:rPr>
          <w:rFonts w:ascii="Frutiger" w:hAnsi="Frutiger"/>
          <w:bCs/>
          <w:sz w:val="18"/>
          <w:szCs w:val="18"/>
        </w:rPr>
        <w:t xml:space="preserve"> </w:t>
      </w:r>
      <w:r w:rsidRPr="00331CC2">
        <w:rPr>
          <w:rFonts w:ascii="Frutiger" w:hAnsi="Frutiger"/>
          <w:bCs/>
          <w:sz w:val="18"/>
          <w:szCs w:val="18"/>
        </w:rPr>
        <w:t>diverse organisaties, waaronder de volgende beroepsverenigingen:</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Artsen Jeugdgezondheid Nederland;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proofErr w:type="spellStart"/>
      <w:r w:rsidRPr="00331CC2">
        <w:rPr>
          <w:rFonts w:ascii="Frutiger" w:hAnsi="Frutiger" w:cs="Calibri"/>
          <w:color w:val="000000"/>
          <w:sz w:val="18"/>
          <w:szCs w:val="18"/>
        </w:rPr>
        <w:t>KennisCentrum</w:t>
      </w:r>
      <w:proofErr w:type="spellEnd"/>
      <w:r w:rsidRPr="00331CC2">
        <w:rPr>
          <w:rFonts w:ascii="Frutiger" w:hAnsi="Frutiger" w:cs="Calibri"/>
          <w:color w:val="000000"/>
          <w:sz w:val="18"/>
          <w:szCs w:val="18"/>
        </w:rPr>
        <w:t xml:space="preserve"> </w:t>
      </w:r>
      <w:proofErr w:type="spellStart"/>
      <w:r w:rsidRPr="00331CC2">
        <w:rPr>
          <w:rFonts w:ascii="Frutiger" w:hAnsi="Frutiger" w:cs="Calibri"/>
          <w:color w:val="000000"/>
          <w:sz w:val="18"/>
          <w:szCs w:val="18"/>
        </w:rPr>
        <w:t>KraamZorg</w:t>
      </w:r>
      <w:proofErr w:type="spellEnd"/>
      <w:r w:rsidRPr="00331CC2">
        <w:rPr>
          <w:rFonts w:ascii="Frutiger" w:hAnsi="Frutiger" w:cs="Calibri"/>
          <w:color w:val="000000"/>
          <w:sz w:val="18"/>
          <w:szCs w:val="18"/>
        </w:rPr>
        <w:t xml:space="preserve"> (KCKZ);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Koninklijke Nederlandse Organisatie van Verloskundigen (KNOV);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Nederlandse Vereniging van Diëtisten, inclusief netwerk kinderdiëtisten (NVD);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Nederlandse Vereniging voor Kindergeneeskunde (NVK);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Nederlandse Vereniging voor Obstetrie en Gynaecologie (NVOG);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Nederlandse Vereniging van </w:t>
      </w:r>
      <w:proofErr w:type="spellStart"/>
      <w:r w:rsidRPr="00331CC2">
        <w:rPr>
          <w:rFonts w:ascii="Frutiger" w:hAnsi="Frutiger" w:cs="Calibri"/>
          <w:color w:val="000000"/>
          <w:sz w:val="18"/>
          <w:szCs w:val="18"/>
        </w:rPr>
        <w:t>Lactatiekundigen</w:t>
      </w:r>
      <w:proofErr w:type="spellEnd"/>
      <w:r w:rsidRPr="00331CC2">
        <w:rPr>
          <w:rFonts w:ascii="Frutiger" w:hAnsi="Frutiger" w:cs="Calibri"/>
          <w:color w:val="000000"/>
          <w:sz w:val="18"/>
          <w:szCs w:val="18"/>
        </w:rPr>
        <w:t xml:space="preserve"> (NVL), inclusief netwerk UMC-</w:t>
      </w:r>
      <w:proofErr w:type="spellStart"/>
      <w:r w:rsidRPr="00331CC2">
        <w:rPr>
          <w:rFonts w:ascii="Frutiger" w:hAnsi="Frutiger" w:cs="Calibri"/>
          <w:color w:val="000000"/>
          <w:sz w:val="18"/>
          <w:szCs w:val="18"/>
        </w:rPr>
        <w:t>lactatiekundigen</w:t>
      </w:r>
      <w:proofErr w:type="spellEnd"/>
      <w:r w:rsidRPr="00331CC2">
        <w:rPr>
          <w:rFonts w:ascii="Frutiger" w:hAnsi="Frutiger" w:cs="Calibri"/>
          <w:color w:val="000000"/>
          <w:sz w:val="18"/>
          <w:szCs w:val="18"/>
        </w:rPr>
        <w:t xml:space="preserve">; </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Verpleegkundigen &amp; Verzorgenden Nederland (V&amp;VN), fracties Jeugd,  Kinderverpleegkunde en </w:t>
      </w:r>
    </w:p>
    <w:p w:rsidR="006804C1" w:rsidRDefault="006804C1" w:rsidP="006804C1">
      <w:pPr>
        <w:pStyle w:val="Lijstalinea"/>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Voortplanting, o</w:t>
      </w:r>
      <w:r>
        <w:rPr>
          <w:rFonts w:ascii="Frutiger" w:hAnsi="Frutiger" w:cs="Calibri"/>
          <w:color w:val="000000"/>
          <w:sz w:val="18"/>
          <w:szCs w:val="18"/>
        </w:rPr>
        <w:t>bstetrie en gynaecologie (VOG);</w:t>
      </w:r>
    </w:p>
    <w:p w:rsidR="006804C1" w:rsidRPr="00331CC2" w:rsidRDefault="006804C1" w:rsidP="006804C1">
      <w:pPr>
        <w:pStyle w:val="Lijstalinea"/>
        <w:numPr>
          <w:ilvl w:val="0"/>
          <w:numId w:val="3"/>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Nederlands </w:t>
      </w:r>
      <w:proofErr w:type="spellStart"/>
      <w:r w:rsidRPr="00331CC2">
        <w:rPr>
          <w:rFonts w:ascii="Frutiger" w:hAnsi="Frutiger" w:cs="Calibri"/>
          <w:color w:val="000000"/>
          <w:sz w:val="18"/>
          <w:szCs w:val="18"/>
        </w:rPr>
        <w:t>HuisartsenGenootschap</w:t>
      </w:r>
      <w:proofErr w:type="spellEnd"/>
      <w:r w:rsidRPr="00331CC2">
        <w:rPr>
          <w:rFonts w:ascii="Frutiger" w:hAnsi="Frutiger" w:cs="Calibri"/>
          <w:color w:val="000000"/>
          <w:sz w:val="18"/>
          <w:szCs w:val="18"/>
        </w:rPr>
        <w:t xml:space="preserve"> (NHG) </w:t>
      </w:r>
      <w:r w:rsidRPr="00331CC2">
        <w:rPr>
          <w:rFonts w:ascii="Frutiger" w:hAnsi="Frutiger" w:cs="Calibri"/>
          <w:i/>
          <w:iCs/>
          <w:color w:val="000000"/>
          <w:sz w:val="18"/>
          <w:szCs w:val="18"/>
        </w:rPr>
        <w:t>(</w:t>
      </w:r>
      <w:proofErr w:type="spellStart"/>
      <w:r w:rsidRPr="00331CC2">
        <w:rPr>
          <w:rFonts w:ascii="Frutiger" w:hAnsi="Frutiger" w:cs="Calibri"/>
          <w:i/>
          <w:iCs/>
          <w:color w:val="000000"/>
          <w:sz w:val="18"/>
          <w:szCs w:val="18"/>
        </w:rPr>
        <w:t>agendalid</w:t>
      </w:r>
      <w:proofErr w:type="spellEnd"/>
      <w:r w:rsidRPr="00331CC2">
        <w:rPr>
          <w:rFonts w:ascii="Frutiger" w:hAnsi="Frutiger" w:cs="Calibri"/>
          <w:i/>
          <w:iCs/>
          <w:color w:val="000000"/>
          <w:sz w:val="18"/>
          <w:szCs w:val="18"/>
        </w:rPr>
        <w:t>)</w:t>
      </w:r>
      <w:r>
        <w:rPr>
          <w:rFonts w:ascii="Frutiger" w:hAnsi="Frutiger" w:cs="Calibri"/>
          <w:color w:val="000000"/>
          <w:sz w:val="18"/>
          <w:szCs w:val="18"/>
        </w:rPr>
        <w:t>.</w:t>
      </w:r>
    </w:p>
    <w:p w:rsidR="006804C1" w:rsidRPr="00331CC2" w:rsidRDefault="006804C1" w:rsidP="006804C1">
      <w:pPr>
        <w:pStyle w:val="Default"/>
        <w:spacing w:line="300" w:lineRule="atLeast"/>
        <w:rPr>
          <w:rFonts w:ascii="Frutiger" w:hAnsi="Frutiger"/>
          <w:bCs/>
          <w:color w:val="auto"/>
          <w:sz w:val="18"/>
          <w:szCs w:val="18"/>
        </w:rPr>
      </w:pPr>
      <w:r w:rsidRPr="00331CC2">
        <w:rPr>
          <w:rFonts w:ascii="Frutiger" w:hAnsi="Frutiger"/>
          <w:bCs/>
          <w:color w:val="auto"/>
          <w:sz w:val="18"/>
          <w:szCs w:val="18"/>
        </w:rPr>
        <w:t>En daarnaast ook vertegenwoordigers van:</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Borstvoedingsorganisatie La </w:t>
      </w:r>
      <w:proofErr w:type="spellStart"/>
      <w:r w:rsidRPr="00331CC2">
        <w:rPr>
          <w:rFonts w:ascii="Frutiger" w:hAnsi="Frutiger" w:cs="Calibri"/>
          <w:color w:val="000000"/>
          <w:sz w:val="18"/>
          <w:szCs w:val="18"/>
        </w:rPr>
        <w:t>Leche</w:t>
      </w:r>
      <w:proofErr w:type="spellEnd"/>
      <w:r w:rsidRPr="00331CC2">
        <w:rPr>
          <w:rFonts w:ascii="Frutiger" w:hAnsi="Frutiger" w:cs="Calibri"/>
          <w:color w:val="000000"/>
          <w:sz w:val="18"/>
          <w:szCs w:val="18"/>
        </w:rPr>
        <w:t xml:space="preserve"> League (LLL); </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Kraamcentrum De Waarden; </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Stichting Zorg voor Borstvoeding (</w:t>
      </w:r>
      <w:proofErr w:type="spellStart"/>
      <w:r w:rsidRPr="00331CC2">
        <w:rPr>
          <w:rFonts w:ascii="Frutiger" w:hAnsi="Frutiger" w:cs="Calibri"/>
          <w:color w:val="000000"/>
          <w:sz w:val="18"/>
          <w:szCs w:val="18"/>
        </w:rPr>
        <w:t>ZvB</w:t>
      </w:r>
      <w:proofErr w:type="spellEnd"/>
      <w:r w:rsidRPr="00331CC2">
        <w:rPr>
          <w:rFonts w:ascii="Frutiger" w:hAnsi="Frutiger" w:cs="Calibri"/>
          <w:color w:val="000000"/>
          <w:sz w:val="18"/>
          <w:szCs w:val="18"/>
        </w:rPr>
        <w:t xml:space="preserve">); </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Radboud Universitair Medisch Centrum, afdeling Revalidatie-kinderen; </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Vereniging Borstvoeding Natuurlijk (VBN); </w:t>
      </w:r>
    </w:p>
    <w:p w:rsidR="006804C1" w:rsidRPr="00331CC2" w:rsidRDefault="006804C1" w:rsidP="006804C1">
      <w:pPr>
        <w:pStyle w:val="Lijstalinea"/>
        <w:numPr>
          <w:ilvl w:val="0"/>
          <w:numId w:val="4"/>
        </w:numPr>
        <w:autoSpaceDE w:val="0"/>
        <w:autoSpaceDN w:val="0"/>
        <w:adjustRightInd w:val="0"/>
        <w:spacing w:line="300" w:lineRule="atLeast"/>
        <w:rPr>
          <w:rFonts w:ascii="Frutiger" w:hAnsi="Frutiger" w:cs="Calibri"/>
          <w:color w:val="000000"/>
          <w:sz w:val="18"/>
          <w:szCs w:val="18"/>
        </w:rPr>
      </w:pPr>
      <w:r w:rsidRPr="00331CC2">
        <w:rPr>
          <w:rFonts w:ascii="Frutiger" w:hAnsi="Frutiger" w:cs="Calibri"/>
          <w:color w:val="000000"/>
          <w:sz w:val="18"/>
          <w:szCs w:val="18"/>
        </w:rPr>
        <w:t xml:space="preserve">Voedingscentrum (VC). </w:t>
      </w:r>
    </w:p>
    <w:p w:rsidR="006804C1" w:rsidRDefault="006804C1" w:rsidP="006804C1">
      <w:pPr>
        <w:spacing w:after="0" w:line="300" w:lineRule="atLeast"/>
        <w:rPr>
          <w:rFonts w:ascii="Frutiger" w:hAnsi="Frutiger" w:cs="Arial"/>
          <w:sz w:val="18"/>
          <w:szCs w:val="18"/>
        </w:rPr>
      </w:pPr>
    </w:p>
    <w:p w:rsidR="006804C1" w:rsidRPr="005F459D" w:rsidRDefault="006804C1" w:rsidP="006804C1">
      <w:pPr>
        <w:spacing w:after="0" w:line="300" w:lineRule="atLeast"/>
        <w:rPr>
          <w:rFonts w:ascii="Frutiger" w:hAnsi="Frutiger" w:cs="Arial"/>
          <w:i/>
          <w:sz w:val="18"/>
          <w:szCs w:val="18"/>
        </w:rPr>
      </w:pPr>
      <w:r w:rsidRPr="005F459D">
        <w:rPr>
          <w:rFonts w:ascii="Frutiger" w:hAnsi="Frutiger" w:cs="Arial"/>
          <w:i/>
          <w:sz w:val="18"/>
          <w:szCs w:val="18"/>
        </w:rPr>
        <w:t>Praktisch</w:t>
      </w:r>
    </w:p>
    <w:p w:rsidR="006804C1" w:rsidRDefault="006804C1" w:rsidP="006804C1">
      <w:pPr>
        <w:spacing w:after="0" w:line="300" w:lineRule="atLeast"/>
        <w:rPr>
          <w:rFonts w:ascii="Frutiger" w:hAnsi="Frutiger" w:cs="Arial"/>
          <w:sz w:val="18"/>
          <w:szCs w:val="18"/>
        </w:rPr>
      </w:pPr>
      <w:r>
        <w:rPr>
          <w:rFonts w:ascii="Frutiger" w:hAnsi="Frutiger" w:cs="Arial"/>
          <w:sz w:val="18"/>
          <w:szCs w:val="18"/>
        </w:rPr>
        <w:t>De e-</w:t>
      </w:r>
      <w:proofErr w:type="spellStart"/>
      <w:r>
        <w:rPr>
          <w:rFonts w:ascii="Frutiger" w:hAnsi="Frutiger" w:cs="Arial"/>
          <w:sz w:val="18"/>
          <w:szCs w:val="18"/>
        </w:rPr>
        <w:t>learning</w:t>
      </w:r>
      <w:proofErr w:type="spellEnd"/>
      <w:r>
        <w:rPr>
          <w:rFonts w:ascii="Frutiger" w:hAnsi="Frutiger" w:cs="Arial"/>
          <w:sz w:val="18"/>
          <w:szCs w:val="18"/>
        </w:rPr>
        <w:t xml:space="preserve"> is beschikbaar via de digitale leeromgeving van het Voedingscentrum ( </w:t>
      </w:r>
      <w:hyperlink r:id="rId9" w:history="1">
        <w:r w:rsidRPr="00331CC2">
          <w:rPr>
            <w:rStyle w:val="Hyperlink"/>
            <w:rFonts w:ascii="Frutiger" w:hAnsi="Frutiger" w:cs="Arial"/>
            <w:sz w:val="18"/>
            <w:szCs w:val="18"/>
          </w:rPr>
          <w:t>http://leeromgeving.voedingscentrum.nl</w:t>
        </w:r>
      </w:hyperlink>
      <w:r>
        <w:rPr>
          <w:rFonts w:ascii="Frutiger" w:hAnsi="Frutiger" w:cs="Arial"/>
          <w:sz w:val="18"/>
          <w:szCs w:val="18"/>
        </w:rPr>
        <w:t>). Om de e-</w:t>
      </w:r>
      <w:proofErr w:type="spellStart"/>
      <w:r>
        <w:rPr>
          <w:rFonts w:ascii="Frutiger" w:hAnsi="Frutiger" w:cs="Arial"/>
          <w:sz w:val="18"/>
          <w:szCs w:val="18"/>
        </w:rPr>
        <w:t>learning</w:t>
      </w:r>
      <w:proofErr w:type="spellEnd"/>
      <w:r>
        <w:rPr>
          <w:rFonts w:ascii="Frutiger" w:hAnsi="Frutiger" w:cs="Arial"/>
          <w:sz w:val="18"/>
          <w:szCs w:val="18"/>
        </w:rPr>
        <w:t xml:space="preserve"> te kunnen doorlopen, moet eerst een account worden aangemaakt. Er zijn geen kosten verbonden aan het doorlopen van de e-</w:t>
      </w:r>
      <w:proofErr w:type="spellStart"/>
      <w:r>
        <w:rPr>
          <w:rFonts w:ascii="Frutiger" w:hAnsi="Frutiger" w:cs="Arial"/>
          <w:sz w:val="18"/>
          <w:szCs w:val="18"/>
        </w:rPr>
        <w:t>learning</w:t>
      </w:r>
      <w:proofErr w:type="spellEnd"/>
      <w:r>
        <w:rPr>
          <w:rFonts w:ascii="Frutiger" w:hAnsi="Frutiger" w:cs="Arial"/>
          <w:sz w:val="18"/>
          <w:szCs w:val="18"/>
        </w:rPr>
        <w:t xml:space="preserve">. Door diverse beroepsverenigingen is inmiddels accreditatie verleend, zoals de KNOV, het Kenniscentrum Kraamzorg en de Nederlandse Vereniging van Diëtisten en de Vereniging Verpleegkundigen en Verzorgenden Nederland (sectie JGZ, VOG en specialistisch verpleegkundigen). De accreditatieaanvraag is nog in behandeling bij de Nederlandse Vereniging voor Kindergeneeskunde en  het Accreditatiebureau Sociale Geneeskunde. </w:t>
      </w:r>
    </w:p>
    <w:p w:rsidR="006804C1" w:rsidRDefault="006804C1" w:rsidP="006804C1">
      <w:pPr>
        <w:spacing w:after="0" w:line="300" w:lineRule="atLeast"/>
        <w:rPr>
          <w:rFonts w:ascii="Frutiger" w:hAnsi="Frutiger" w:cs="Arial"/>
          <w:sz w:val="18"/>
          <w:szCs w:val="18"/>
        </w:rPr>
      </w:pPr>
      <w:r>
        <w:rPr>
          <w:rFonts w:ascii="Frutiger" w:hAnsi="Frutiger" w:cs="Arial"/>
          <w:sz w:val="18"/>
          <w:szCs w:val="18"/>
        </w:rPr>
        <w:t>De ontwikkeling van de e-</w:t>
      </w:r>
      <w:proofErr w:type="spellStart"/>
      <w:r>
        <w:rPr>
          <w:rFonts w:ascii="Frutiger" w:hAnsi="Frutiger" w:cs="Arial"/>
          <w:sz w:val="18"/>
          <w:szCs w:val="18"/>
        </w:rPr>
        <w:t>learning</w:t>
      </w:r>
      <w:proofErr w:type="spellEnd"/>
      <w:r>
        <w:rPr>
          <w:rFonts w:ascii="Frutiger" w:hAnsi="Frutiger" w:cs="Arial"/>
          <w:sz w:val="18"/>
          <w:szCs w:val="18"/>
        </w:rPr>
        <w:t xml:space="preserve"> Borstvoeding is mogelijk gemaakt door het ministerie van VWS. </w:t>
      </w:r>
    </w:p>
    <w:p w:rsidR="006804C1" w:rsidRDefault="006804C1" w:rsidP="006804C1">
      <w:pPr>
        <w:spacing w:after="0" w:line="300" w:lineRule="atLeast"/>
        <w:rPr>
          <w:rFonts w:ascii="Frutiger" w:hAnsi="Frutiger" w:cs="Arial"/>
          <w:sz w:val="18"/>
          <w:szCs w:val="18"/>
        </w:rPr>
      </w:pPr>
    </w:p>
    <w:p w:rsidR="00180985" w:rsidRPr="00972D19" w:rsidRDefault="006804C1" w:rsidP="00C22E7D">
      <w:pPr>
        <w:spacing w:after="0" w:line="300" w:lineRule="atLeast"/>
        <w:rPr>
          <w:rFonts w:ascii="Frutiger" w:hAnsi="Frutiger" w:cs="Arial"/>
          <w:sz w:val="18"/>
          <w:szCs w:val="18"/>
        </w:rPr>
      </w:pPr>
      <w:r>
        <w:rPr>
          <w:rFonts w:ascii="Frutiger" w:hAnsi="Frutiger" w:cs="Arial"/>
          <w:sz w:val="18"/>
          <w:szCs w:val="18"/>
        </w:rPr>
        <w:t>Voor vragen over de e-</w:t>
      </w:r>
      <w:proofErr w:type="spellStart"/>
      <w:r>
        <w:rPr>
          <w:rFonts w:ascii="Frutiger" w:hAnsi="Frutiger" w:cs="Arial"/>
          <w:sz w:val="18"/>
          <w:szCs w:val="18"/>
        </w:rPr>
        <w:t>learning</w:t>
      </w:r>
      <w:proofErr w:type="spellEnd"/>
      <w:r>
        <w:rPr>
          <w:rFonts w:ascii="Frutiger" w:hAnsi="Frutiger" w:cs="Arial"/>
          <w:sz w:val="18"/>
          <w:szCs w:val="18"/>
        </w:rPr>
        <w:t xml:space="preserve">: </w:t>
      </w:r>
      <w:hyperlink r:id="rId10" w:history="1">
        <w:r w:rsidRPr="00506947">
          <w:rPr>
            <w:rStyle w:val="Hyperlink"/>
            <w:rFonts w:ascii="Frutiger" w:hAnsi="Frutiger" w:cs="Arial"/>
            <w:sz w:val="18"/>
            <w:szCs w:val="18"/>
          </w:rPr>
          <w:t>leeromgeving@voedingscentrum.nl</w:t>
        </w:r>
      </w:hyperlink>
      <w:r>
        <w:rPr>
          <w:rFonts w:ascii="Frutiger" w:hAnsi="Frutiger" w:cs="Arial"/>
          <w:sz w:val="18"/>
          <w:szCs w:val="18"/>
        </w:rPr>
        <w:t xml:space="preserve"> </w:t>
      </w:r>
      <w:bookmarkStart w:id="0" w:name="_GoBack"/>
      <w:bookmarkEnd w:id="0"/>
    </w:p>
    <w:sectPr w:rsidR="00180985" w:rsidRPr="00972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IN-RegularAlternat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F03B0"/>
    <w:multiLevelType w:val="hybridMultilevel"/>
    <w:tmpl w:val="34DC2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581DC4"/>
    <w:multiLevelType w:val="hybridMultilevel"/>
    <w:tmpl w:val="2C38C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1A67DF"/>
    <w:multiLevelType w:val="hybridMultilevel"/>
    <w:tmpl w:val="1B282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0619E4"/>
    <w:multiLevelType w:val="hybridMultilevel"/>
    <w:tmpl w:val="CB946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C1"/>
    <w:rsid w:val="00180985"/>
    <w:rsid w:val="004122D1"/>
    <w:rsid w:val="006804C1"/>
    <w:rsid w:val="00685145"/>
    <w:rsid w:val="00972D19"/>
    <w:rsid w:val="00C22E7D"/>
    <w:rsid w:val="00EB4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24D93-F63C-48E6-BA69-7A164335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6804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04C1"/>
    <w:rPr>
      <w:color w:val="0563C1" w:themeColor="hyperlink"/>
      <w:u w:val="single"/>
    </w:rPr>
  </w:style>
  <w:style w:type="paragraph" w:customStyle="1" w:styleId="Default">
    <w:name w:val="Default"/>
    <w:rsid w:val="006804C1"/>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6804C1"/>
    <w:pPr>
      <w:spacing w:after="0" w:line="240" w:lineRule="auto"/>
      <w:ind w:left="720"/>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eeromgeving@voedingscentrum.nl" TargetMode="External"/><Relationship Id="rId4" Type="http://schemas.openxmlformats.org/officeDocument/2006/relationships/customXml" Target="../customXml/item4.xml"/><Relationship Id="rId9" Type="http://schemas.openxmlformats.org/officeDocument/2006/relationships/hyperlink" Target="http://leeromgeving.voedingscentru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Memo" ma:contentTypeID="0x010100A1B6FD93058B7640BB3F7393A9C8E1F200C4924A4FD07CA04C815F973EF167058B" ma:contentTypeVersion="7" ma:contentTypeDescription="" ma:contentTypeScope="" ma:versionID="b42798f7e3007537ffb59907e139cf69">
  <xsd:schema xmlns:xsd="http://www.w3.org/2001/XMLSchema" xmlns:xs="http://www.w3.org/2001/XMLSchema" xmlns:p="http://schemas.microsoft.com/office/2006/metadata/properties" targetNamespace="http://schemas.microsoft.com/office/2006/metadata/properties" ma:root="true" ma:fieldsID="794f739b1c5139c78e22df38d28cf8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EA88C-6394-45D3-86F8-EBF58F922545}">
  <ds:schemaRefs>
    <ds:schemaRef ds:uri="http://schemas.microsoft.com/office/2006/metadata/customXsn"/>
  </ds:schemaRefs>
</ds:datastoreItem>
</file>

<file path=customXml/itemProps2.xml><?xml version="1.0" encoding="utf-8"?>
<ds:datastoreItem xmlns:ds="http://schemas.openxmlformats.org/officeDocument/2006/customXml" ds:itemID="{38ED894B-4F8E-4444-B51D-AF2114FD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A773F0-99F5-4725-8C8D-0D0279978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2C263-D578-4A56-9CEC-59BB6BB8E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Schutte</dc:creator>
  <cp:keywords/>
  <dc:description/>
  <cp:lastModifiedBy>Patricia Schutte</cp:lastModifiedBy>
  <cp:revision>2</cp:revision>
  <dcterms:created xsi:type="dcterms:W3CDTF">2017-07-07T14:52:00Z</dcterms:created>
  <dcterms:modified xsi:type="dcterms:W3CDTF">2017-07-07T14:57:00Z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0x010100A1B6FD93058B7640BB3F7393A9C8E1F200C4924A4FD07CA04C815F973EF167058B</vt:lpwstr>
  </property>
</Properties>
</file>